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9F" w:rsidRPr="00472FCB" w:rsidRDefault="00A0379F" w:rsidP="00A0379F">
      <w:pPr>
        <w:spacing w:after="200"/>
        <w:contextualSpacing/>
        <w:jc w:val="center"/>
        <w:rPr>
          <w:rFonts w:ascii="Lucida Calligraphy" w:hAnsi="Lucida Calligraphy"/>
          <w:sz w:val="36"/>
          <w:szCs w:val="36"/>
          <w:lang w:val="es-PR"/>
        </w:rPr>
      </w:pPr>
      <w:r>
        <w:rPr>
          <w:rFonts w:ascii="Lucida Calligraphy" w:hAnsi="Lucida Calligraphy"/>
          <w:sz w:val="36"/>
          <w:szCs w:val="36"/>
          <w:lang w:val="es-PR"/>
        </w:rPr>
        <w:t>Shana Bacal Lutsky, LSCW</w:t>
      </w:r>
    </w:p>
    <w:p w:rsidR="00A0379F" w:rsidRPr="00472FCB" w:rsidRDefault="00A0379F" w:rsidP="00A0379F">
      <w:pPr>
        <w:spacing w:after="200"/>
        <w:contextualSpacing/>
        <w:jc w:val="center"/>
        <w:rPr>
          <w:rFonts w:ascii="Calibri" w:hAnsi="Calibri"/>
          <w:sz w:val="32"/>
          <w:szCs w:val="32"/>
          <w:lang w:val="es-PR"/>
        </w:rPr>
      </w:pPr>
      <w:r>
        <w:rPr>
          <w:rFonts w:ascii="Calibri" w:hAnsi="Calibri"/>
          <w:sz w:val="32"/>
          <w:szCs w:val="32"/>
          <w:lang w:val="es-PR"/>
        </w:rPr>
        <w:t>Licensed Clinical Social Worker LCS20501</w:t>
      </w:r>
    </w:p>
    <w:p w:rsidR="00A0379F" w:rsidRPr="0032248D" w:rsidRDefault="00A0379F" w:rsidP="00A0379F">
      <w:pPr>
        <w:spacing w:after="200"/>
        <w:contextualSpacing/>
        <w:rPr>
          <w:rFonts w:ascii="Calibri" w:hAnsi="Calibri"/>
          <w:sz w:val="32"/>
          <w:szCs w:val="32"/>
          <w:lang w:val="es-PR"/>
        </w:rPr>
      </w:pPr>
      <w:r>
        <w:rPr>
          <w:rFonts w:ascii="Calibri" w:hAnsi="Calibri"/>
          <w:noProof/>
          <w:sz w:val="32"/>
          <w:szCs w:val="32"/>
        </w:rPr>
        <mc:AlternateContent>
          <mc:Choice Requires="wps">
            <w:drawing>
              <wp:anchor distT="0" distB="0" distL="114300" distR="114300" simplePos="0" relativeHeight="251660288" behindDoc="0" locked="0" layoutInCell="1" allowOverlap="1" wp14:anchorId="243CAC2D" wp14:editId="46A60713">
                <wp:simplePos x="0" y="0"/>
                <wp:positionH relativeFrom="column">
                  <wp:posOffset>3771900</wp:posOffset>
                </wp:positionH>
                <wp:positionV relativeFrom="paragraph">
                  <wp:posOffset>12065</wp:posOffset>
                </wp:positionV>
                <wp:extent cx="0" cy="228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7pt,.95pt" to="297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5x9EBAAADBAAADgAAAGRycy9lMm9Eb2MueG1srFPLbtswELwX6D8QvMeSFSAIBMs5OEgvQWs0&#10;7QfQ1FIiwBeWrC3/fZeUrQRNgQBFdVhxyZ3hzpDcPEzWsCNg1N51fL2qOQMnfa/d0PGfP55u7jmL&#10;SbheGO+g42eI/GH7+dPmFFpo/OhND8iIxMX2FDo+phTaqopyBCviygdwtKg8WpEoxaHqUZyI3Zqq&#10;qeu76uSxD+glxEizj/Mi3xZ+pUCmb0pFSMx0nHpLJWKJhxyr7Ua0A4owanlpQ/xDF1ZoR5suVI8i&#10;CfYL9TsqqyX66FVaSW8rr5SWUDSQmnX9h5qXUQQoWsicGBab4v+jlV+Pe2S67/gtZ05YOqKXhEIP&#10;Y2I77xwZ6JHdZp9OIbZUvnN7vGQx7DGLnhTa/Cc5bCrenhdvYUpMzpOSZpvm/q4utlevuIAxfQFv&#10;WR503GiXVYtWHJ9jor2o9FqSp43LMXqj+ydtTElwOOwMsqPI51y+3DIB35RRlqFVFjK3XkbpbGCm&#10;/Q6KrKBmm7J9uYSw0AopwaX1hdc4qs4wRS0swPpj4KU+Q6Fc0AW8/hi8IMrO3qUFbLXz+DeCNF1b&#10;VnP91YFZd7bg4PtzOdRiDd204tzlVeSr/DYv8Ne3u/0NAAD//wMAUEsDBBQABgAIAAAAIQANYMh7&#10;3AAAAAgBAAAPAAAAZHJzL2Rvd25yZXYueG1sTI9BS8NAEIXvgv9hGcGb3VRba2I2pRREEDy0Sulx&#10;moyb0OxsyG7T+O8d8VCPj2948718ObpWDdSHxrOB6SQBRVz6qmFr4PPj5e4JVIjIFbaeycA3BVgW&#10;11c5ZpU/84aGbbRKSjhkaKCOscu0DmVNDsPEd8TCvnzvMErsra56PEu5a/V9kjxqhw3Lhxo7WtdU&#10;HrcnZ2A/dXvnUrsZduvX97nG1fFtZo25vRlXz6AijfFyDL/6og6FOB38iaugWgPzdCZbooAUlPC/&#10;fDDwsEhBF7n+P6D4AQAA//8DAFBLAQItABQABgAIAAAAIQDkmcPA+wAAAOEBAAATAAAAAAAAAAAA&#10;AAAAAAAAAABbQ29udGVudF9UeXBlc10ueG1sUEsBAi0AFAAGAAgAAAAhACOyauHXAAAAlAEAAAsA&#10;AAAAAAAAAAAAAAAALAEAAF9yZWxzLy5yZWxzUEsBAi0AFAAGAAgAAAAhAFrT+cfRAQAAAwQAAA4A&#10;AAAAAAAAAAAAAAAALAIAAGRycy9lMm9Eb2MueG1sUEsBAi0AFAAGAAgAAAAhAA1gyHvcAAAACAEA&#10;AA8AAAAAAAAAAAAAAAAAKQQAAGRycy9kb3ducmV2LnhtbFBLBQYAAAAABAAEAPMAAAAyBQAAAAA=&#10;" strokeweight="2pt">
                <v:shadow on="t" opacity="24903f" mv:blur="40000f" origin=",.5" offset="0,20000emu"/>
              </v:line>
            </w:pict>
          </mc:Fallback>
        </mc:AlternateContent>
      </w:r>
      <w:r>
        <w:rPr>
          <w:rFonts w:ascii="Calibri" w:hAnsi="Calibri"/>
          <w:noProof/>
          <w:sz w:val="32"/>
          <w:szCs w:val="32"/>
        </w:rPr>
        <mc:AlternateContent>
          <mc:Choice Requires="wps">
            <w:drawing>
              <wp:anchor distT="0" distB="0" distL="114300" distR="114300" simplePos="0" relativeHeight="251659264" behindDoc="0" locked="0" layoutInCell="1" allowOverlap="1" wp14:anchorId="6A6A3DBD" wp14:editId="08CF73B3">
                <wp:simplePos x="0" y="0"/>
                <wp:positionH relativeFrom="column">
                  <wp:posOffset>1600200</wp:posOffset>
                </wp:positionH>
                <wp:positionV relativeFrom="paragraph">
                  <wp:posOffset>12065</wp:posOffset>
                </wp:positionV>
                <wp:extent cx="0" cy="2286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95pt" to="126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59Js4BAAACBAAADgAAAGRycy9lMm9Eb2MueG1srFNNb9swDL0P2H8QdF/s5FAURpweUnSXYQvW&#10;7QeoMhULkESB0vLx70fJiVNsBQoMu9CmxPfE90StH07eiQNQshh6uVy0UkDQONiw7+XPH0+f7qVI&#10;WYVBOQzQyzMk+bD5+GF9jB2scEQ3AAkmCak7xl6OOceuaZIewau0wAiBNw2SV5lT2jcDqSOze9es&#10;2vauOSINkVBDSrz6OG3KTeU3BnT+ZkyCLFwvubdcI9X4UmKzWatuTyqOVl/aUP/QhVc28KEz1aPK&#10;Svwi+xeVt5owockLjb5BY6yGqoHVLNs/1DyPKkLVwuakONuU/h+t/nrYkbAD350UQXm+oudMyu7H&#10;LLYYAhuIJJbFp2NMHZdvw44uWYo7KqJPhnz5shxxqt6eZ2/hlIWeFjWvrlb3d221vbnhIqX8GdCL&#10;8tNLZ0NRrTp1+JIyn8Wl15Ky7EKJCZ0dnqxzNSnzAltH4qD4pvOpdsy4V1WcFWRTdEyd1798djCx&#10;fgfDTnCvq3p6ncEbp9IaQr7yusDVBWa4gxnYvg+81Bco1Pmcwcv3wTOinowhz2BvA9JbBDcrzFR/&#10;dWDSXSx4weFc77Raw4NWHb88ijLJr/MKvz3dzW8AAAD//wMAUEsDBBQABgAIAAAAIQCramsl3gAA&#10;AAgBAAAPAAAAZHJzL2Rvd25yZXYueG1sTI9BS8NAEIXvgv9hGcGL2I2xWhuzKaWgoODBtt432TEJ&#10;7s7G7LZJ/PWOeNDj4xvefC9fjc6KI/ah9aTgapaAQKq8aalWsN89XN6BCFGT0dYTKpgwwKo4Pcl1&#10;ZvxAr3jcxlpwCYVMK2hi7DIpQ9Wg02HmOyRm7753OnLsa2l6PXC5szJNklvpdEv8odEdbhqsPrYH&#10;p2D+klysp+HL7qbN89u+fOo/548Lpc7PxvU9iIhj/DuGH31Wh4KdSn8gE4RVkN6kvCUyWIJg/ptL&#10;BdeLJcgil/8HFN8AAAD//wMAUEsBAi0AFAAGAAgAAAAhAOSZw8D7AAAA4QEAABMAAAAAAAAAAAAA&#10;AAAAAAAAAFtDb250ZW50X1R5cGVzXS54bWxQSwECLQAUAAYACAAAACEAI7Jq4dcAAACUAQAACwAA&#10;AAAAAAAAAAAAAAAsAQAAX3JlbHMvLnJlbHNQSwECLQAUAAYACAAAACEAE459Js4BAAACBAAADgAA&#10;AAAAAAAAAAAAAAAsAgAAZHJzL2Uyb0RvYy54bWxQSwECLQAUAAYACAAAACEAq2prJd4AAAAIAQAA&#10;DwAAAAAAAAAAAAAAAAAmBAAAZHJzL2Rvd25yZXYueG1sUEsFBgAAAAAEAAQA8wAAADEFAAAAAA==&#10;" strokecolor="black [3213]" strokeweight="2pt">
                <v:shadow on="t" opacity="24903f" mv:blur="40000f" origin=",.5" offset="0,20000emu"/>
              </v:line>
            </w:pict>
          </mc:Fallback>
        </mc:AlternateContent>
      </w:r>
      <w:r>
        <w:rPr>
          <w:rFonts w:ascii="Calibri" w:hAnsi="Calibri"/>
          <w:sz w:val="28"/>
          <w:szCs w:val="28"/>
          <w:lang w:val="es-PR"/>
        </w:rPr>
        <w:t>West Los Angeles,</w:t>
      </w:r>
      <w:r w:rsidRPr="002D66F4">
        <w:rPr>
          <w:rFonts w:ascii="Calibri" w:hAnsi="Calibri"/>
          <w:sz w:val="28"/>
          <w:szCs w:val="28"/>
          <w:lang w:val="es-PR"/>
        </w:rPr>
        <w:t xml:space="preserve"> </w:t>
      </w:r>
      <w:r>
        <w:rPr>
          <w:rFonts w:ascii="Calibri" w:hAnsi="Calibri"/>
          <w:sz w:val="28"/>
          <w:szCs w:val="28"/>
          <w:lang w:val="es-PR"/>
        </w:rPr>
        <w:t xml:space="preserve">CA </w:t>
      </w:r>
      <w:r>
        <w:rPr>
          <w:rFonts w:ascii="Calibri" w:hAnsi="Calibri"/>
          <w:b/>
          <w:sz w:val="36"/>
          <w:szCs w:val="36"/>
          <w:lang w:val="es-PR"/>
        </w:rPr>
        <w:t xml:space="preserve">  </w:t>
      </w:r>
      <w:r>
        <w:rPr>
          <w:rFonts w:ascii="Calibri" w:hAnsi="Calibri"/>
          <w:sz w:val="28"/>
          <w:szCs w:val="28"/>
          <w:lang w:val="es-PR"/>
        </w:rPr>
        <w:t xml:space="preserve">Shana_lutsky@yahoo.com </w:t>
      </w:r>
      <w:r>
        <w:rPr>
          <w:rFonts w:ascii="Wingdings" w:hAnsi="Wingdings"/>
          <w:sz w:val="28"/>
          <w:szCs w:val="28"/>
          <w:lang w:val="es-PR"/>
        </w:rPr>
        <w:t></w:t>
      </w:r>
      <w:r>
        <w:rPr>
          <w:rFonts w:asciiTheme="majorHAnsi" w:hAnsiTheme="majorHAnsi"/>
          <w:color w:val="000000"/>
        </w:rPr>
        <w:t>(</w:t>
      </w:r>
      <w:r>
        <w:rPr>
          <w:rFonts w:ascii="Calibri" w:hAnsi="Calibri"/>
          <w:sz w:val="28"/>
          <w:szCs w:val="28"/>
          <w:lang w:val="es-PR"/>
        </w:rPr>
        <w:t>424</w:t>
      </w:r>
      <w:r w:rsidRPr="004C389B">
        <w:rPr>
          <w:rFonts w:ascii="Calibri" w:hAnsi="Calibri"/>
          <w:sz w:val="28"/>
          <w:szCs w:val="28"/>
          <w:lang w:val="es-PR"/>
        </w:rPr>
        <w:t xml:space="preserve">) </w:t>
      </w:r>
      <w:r>
        <w:rPr>
          <w:rFonts w:ascii="Calibri" w:hAnsi="Calibri"/>
          <w:sz w:val="28"/>
          <w:szCs w:val="28"/>
          <w:lang w:val="es-PR"/>
        </w:rPr>
        <w:t>570-8125</w:t>
      </w:r>
    </w:p>
    <w:p w:rsidR="001A63FC" w:rsidRPr="001A63FC" w:rsidRDefault="001A63FC" w:rsidP="001A63FC">
      <w:pPr>
        <w:jc w:val="center"/>
        <w:rPr>
          <w:rFonts w:ascii="Times New Roman" w:hAnsi="Times New Roman"/>
          <w:b/>
          <w:sz w:val="22"/>
          <w:szCs w:val="22"/>
        </w:rPr>
      </w:pPr>
      <w:bookmarkStart w:id="0" w:name="_GoBack"/>
      <w:bookmarkEnd w:id="0"/>
      <w:r w:rsidRPr="001A63FC">
        <w:rPr>
          <w:rFonts w:ascii="Times New Roman" w:hAnsi="Times New Roman"/>
          <w:sz w:val="22"/>
          <w:szCs w:val="22"/>
          <w:lang w:val="es-PR"/>
        </w:rPr>
        <w:tab/>
      </w:r>
      <w:r w:rsidRPr="001A63FC">
        <w:rPr>
          <w:rFonts w:ascii="Times New Roman" w:hAnsi="Times New Roman"/>
          <w:b/>
          <w:sz w:val="22"/>
          <w:szCs w:val="22"/>
        </w:rPr>
        <w:t xml:space="preserve"> </w:t>
      </w:r>
    </w:p>
    <w:p w:rsidR="001A63FC" w:rsidRPr="001A63FC" w:rsidRDefault="001A63FC" w:rsidP="001A63FC">
      <w:pPr>
        <w:jc w:val="center"/>
        <w:rPr>
          <w:rFonts w:ascii="Times New Roman" w:hAnsi="Times New Roman"/>
          <w:b/>
          <w:sz w:val="22"/>
          <w:szCs w:val="22"/>
        </w:rPr>
      </w:pPr>
      <w:r w:rsidRPr="001A63FC">
        <w:rPr>
          <w:rFonts w:ascii="Times New Roman" w:hAnsi="Times New Roman"/>
          <w:b/>
          <w:sz w:val="22"/>
          <w:szCs w:val="22"/>
        </w:rPr>
        <w:t>Electronic Communication Policy</w:t>
      </w:r>
    </w:p>
    <w:p w:rsidR="001A63FC" w:rsidRPr="001A63FC" w:rsidRDefault="001A63FC" w:rsidP="001A63FC">
      <w:pPr>
        <w:rPr>
          <w:rFonts w:ascii="Times New Roman" w:hAnsi="Times New Roman"/>
          <w:b/>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In order to maintain clarity regarding our use of electronic modes of communication during your treatment, I have prepared the following policy. This is because the use of various types of electronic communications is common in our society, and many individuals believe this is the preferred method of communication with others, whether their relationships are social or professional. Many of these common modes of communication, however, put your privacy at risk and can be inconsistent with the law and with the standards of my profession. Consequently, this policy has been prepared to assure the security and confidentiality of your treatment and to assure that it is consistent with ethics and the law.</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If you have any questions about this policy, please feel free to discuss this with me.</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b/>
          <w:sz w:val="22"/>
          <w:szCs w:val="22"/>
        </w:rPr>
        <w:t>Email Communications / Text Messaging</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 xml:space="preserve">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Please do not email me about clinical matters because email is not a secure way to contact me. If you need to discuss a clinical matter with me, please feel free to call me so we can discuss it on the phone or wait so we can discuss it during your therapy session. The telephone or face-to-face context simply is much more </w:t>
      </w:r>
      <w:proofErr w:type="gramStart"/>
      <w:r w:rsidRPr="001A63FC">
        <w:rPr>
          <w:rFonts w:ascii="Times New Roman" w:hAnsi="Times New Roman"/>
          <w:sz w:val="22"/>
          <w:szCs w:val="22"/>
        </w:rPr>
        <w:t>secure</w:t>
      </w:r>
      <w:proofErr w:type="gramEnd"/>
      <w:r w:rsidRPr="001A63FC">
        <w:rPr>
          <w:rFonts w:ascii="Times New Roman" w:hAnsi="Times New Roman"/>
          <w:sz w:val="22"/>
          <w:szCs w:val="22"/>
        </w:rPr>
        <w:t xml:space="preserve"> as a mode of communication.</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b/>
          <w:sz w:val="22"/>
          <w:szCs w:val="22"/>
        </w:rPr>
        <w:t>Social Media</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I do not communicate with, or contact, any of my clients through social media platforms like Twitter, LinkedIn and Facebook.  In addition, if I discover that I have accidentally established an online relationship with you, I will cancel that relationship.  This is because these types of casual social contacts can create significant security risks for you.</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I participate on various social networks, but not in my professional capacity. If you have an online presence, there is a possibility that you may encounter me by accident. If that occurs, please discuss it with me during our time together.  I believe that any communications with clients online have a high potential to compromise the professional relationship. In addition, please do not try to contact me in this way. I will not respond and will terminate any online contact no matter how accidental.</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b/>
          <w:sz w:val="22"/>
          <w:szCs w:val="22"/>
        </w:rPr>
        <w:t>Websites</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 xml:space="preserve">I have a website that you are free to access. I use it for professional reasons to provide information to others about </w:t>
      </w:r>
      <w:proofErr w:type="gramStart"/>
      <w:r w:rsidRPr="001A63FC">
        <w:rPr>
          <w:rFonts w:ascii="Times New Roman" w:hAnsi="Times New Roman"/>
          <w:sz w:val="22"/>
          <w:szCs w:val="22"/>
        </w:rPr>
        <w:t>me and my practice</w:t>
      </w:r>
      <w:proofErr w:type="gramEnd"/>
      <w:r w:rsidRPr="001A63FC">
        <w:rPr>
          <w:rFonts w:ascii="Times New Roman" w:hAnsi="Times New Roman"/>
          <w:sz w:val="22"/>
          <w:szCs w:val="22"/>
        </w:rPr>
        <w:t>. You are welcome to access and review the information that I have on my website and, if you have questions about it, we should discuss this during your therapy sessions.</w:t>
      </w:r>
    </w:p>
    <w:p w:rsidR="001A63FC" w:rsidRPr="001A63FC" w:rsidRDefault="001A63FC" w:rsidP="001A63FC">
      <w:pPr>
        <w:rPr>
          <w:rFonts w:ascii="Times New Roman" w:hAnsi="Times New Roman"/>
          <w:sz w:val="22"/>
          <w:szCs w:val="22"/>
        </w:rPr>
      </w:pPr>
    </w:p>
    <w:p w:rsidR="005F3BC9" w:rsidRDefault="005F3BC9" w:rsidP="001A63FC">
      <w:pPr>
        <w:rPr>
          <w:rFonts w:ascii="Times New Roman" w:hAnsi="Times New Roman"/>
          <w:b/>
          <w:sz w:val="22"/>
          <w:szCs w:val="22"/>
        </w:rPr>
      </w:pPr>
    </w:p>
    <w:p w:rsidR="005F3BC9" w:rsidRDefault="005F3BC9" w:rsidP="001A63FC">
      <w:pPr>
        <w:rPr>
          <w:rFonts w:ascii="Times New Roman" w:hAnsi="Times New Roman"/>
          <w:b/>
          <w:sz w:val="22"/>
          <w:szCs w:val="22"/>
        </w:rPr>
      </w:pPr>
    </w:p>
    <w:p w:rsidR="001A63FC" w:rsidRPr="001A63FC" w:rsidRDefault="001A63FC" w:rsidP="001A63FC">
      <w:pPr>
        <w:rPr>
          <w:rFonts w:ascii="Times New Roman" w:hAnsi="Times New Roman"/>
          <w:b/>
          <w:sz w:val="22"/>
          <w:szCs w:val="22"/>
        </w:rPr>
      </w:pPr>
      <w:r w:rsidRPr="001A63FC">
        <w:rPr>
          <w:rFonts w:ascii="Times New Roman" w:hAnsi="Times New Roman"/>
          <w:b/>
          <w:sz w:val="22"/>
          <w:szCs w:val="22"/>
        </w:rPr>
        <w:t>Web Searches</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lastRenderedPageBreak/>
        <w:t xml:space="preserve">I will not use web searches to gather information about you without your permission. I believe that this violates your privacy rights; however, I understand that you might choose to gather information about me in this way. In this day and age there is an incredible amount of information available about individuals on the </w:t>
      </w:r>
      <w:proofErr w:type="gramStart"/>
      <w:r w:rsidRPr="001A63FC">
        <w:rPr>
          <w:rFonts w:ascii="Times New Roman" w:hAnsi="Times New Roman"/>
          <w:sz w:val="22"/>
          <w:szCs w:val="22"/>
        </w:rPr>
        <w:t>internet</w:t>
      </w:r>
      <w:proofErr w:type="gramEnd"/>
      <w:r w:rsidRPr="001A63FC">
        <w:rPr>
          <w:rFonts w:ascii="Times New Roman" w:hAnsi="Times New Roman"/>
          <w:sz w:val="22"/>
          <w:szCs w:val="22"/>
        </w:rPr>
        <w:t xml:space="preserve">, much of which may actually be known to that person and some of which may be inaccurate or unknown. If you encounter any information about me through web searches, or in any other fashion for that matter, please discuss this with me during our time together so that we can deal with it and its potential impact on your treatment. </w:t>
      </w:r>
    </w:p>
    <w:p w:rsidR="001A63FC" w:rsidRPr="001A63FC" w:rsidRDefault="001A63FC" w:rsidP="001A63FC">
      <w:pPr>
        <w:rPr>
          <w:rFonts w:ascii="Times New Roman" w:hAnsi="Times New Roman"/>
          <w:sz w:val="22"/>
          <w:szCs w:val="22"/>
        </w:rPr>
      </w:pPr>
    </w:p>
    <w:p w:rsidR="001A63FC" w:rsidRPr="001A63FC" w:rsidRDefault="001A63FC" w:rsidP="001A63FC">
      <w:pPr>
        <w:rPr>
          <w:rFonts w:ascii="Times New Roman" w:hAnsi="Times New Roman"/>
          <w:sz w:val="22"/>
          <w:szCs w:val="22"/>
        </w:rPr>
      </w:pPr>
      <w:r w:rsidRPr="001A63FC">
        <w:rPr>
          <w:rFonts w:ascii="Times New Roman" w:hAnsi="Times New Roman"/>
          <w:sz w:val="22"/>
          <w:szCs w:val="22"/>
        </w:rPr>
        <w:t xml:space="preserve">Recently it has become fashionable for clients to review their health care provider on various websites. Unfortunately, mental health professionals cannot respond to such comments and related errors because of confidentiality restrictions. If you encounter such reviews </w:t>
      </w:r>
      <w:proofErr w:type="gramStart"/>
      <w:r w:rsidRPr="001A63FC">
        <w:rPr>
          <w:rFonts w:ascii="Times New Roman" w:hAnsi="Times New Roman"/>
          <w:sz w:val="22"/>
          <w:szCs w:val="22"/>
        </w:rPr>
        <w:t>of me or any professional with whom you are working,</w:t>
      </w:r>
      <w:proofErr w:type="gramEnd"/>
      <w:r w:rsidRPr="001A63FC">
        <w:rPr>
          <w:rFonts w:ascii="Times New Roman" w:hAnsi="Times New Roman"/>
          <w:sz w:val="22"/>
          <w:szCs w:val="22"/>
        </w:rPr>
        <w:t xml:space="preserve"> please share it with me so we can discuss it and its potential impact on your therapy. Please do not rate my work with you while we are in treatment together on any of these websites. This is because it has a significant potential to damage our ability to work together.</w:t>
      </w:r>
    </w:p>
    <w:p w:rsidR="00F4763C" w:rsidRDefault="00F4763C">
      <w:pPr>
        <w:rPr>
          <w:b/>
        </w:rPr>
      </w:pPr>
    </w:p>
    <w:p w:rsidR="005F3BC9" w:rsidRDefault="005F3BC9" w:rsidP="005F3BC9">
      <w:pPr>
        <w:contextualSpacing/>
        <w:jc w:val="both"/>
        <w:rPr>
          <w:rFonts w:ascii="Times New Roman" w:hAnsi="Times New Roman"/>
          <w:sz w:val="22"/>
        </w:rPr>
      </w:pPr>
      <w:r w:rsidRPr="001C2759">
        <w:rPr>
          <w:rFonts w:ascii="Times New Roman" w:hAnsi="Times New Roman"/>
          <w:sz w:val="22"/>
        </w:rPr>
        <w:t xml:space="preserve">Your signature below indicates that you have read the information in this document and agree to </w:t>
      </w:r>
      <w:r>
        <w:rPr>
          <w:rFonts w:ascii="Times New Roman" w:hAnsi="Times New Roman"/>
          <w:sz w:val="22"/>
        </w:rPr>
        <w:t>this policy</w:t>
      </w:r>
      <w:r w:rsidRPr="001C2759">
        <w:rPr>
          <w:rFonts w:ascii="Times New Roman" w:hAnsi="Times New Roman"/>
          <w:sz w:val="22"/>
        </w:rPr>
        <w:t>.</w:t>
      </w:r>
    </w:p>
    <w:p w:rsidR="005F3BC9" w:rsidRDefault="005F3BC9" w:rsidP="005F3BC9">
      <w:pPr>
        <w:contextualSpacing/>
        <w:jc w:val="both"/>
        <w:rPr>
          <w:rFonts w:ascii="Times New Roman" w:hAnsi="Times New Roman"/>
          <w:sz w:val="22"/>
        </w:rPr>
      </w:pPr>
    </w:p>
    <w:p w:rsidR="005F3BC9" w:rsidRDefault="005F3BC9" w:rsidP="005F3BC9">
      <w:pPr>
        <w:contextualSpacing/>
        <w:jc w:val="both"/>
        <w:rPr>
          <w:rFonts w:ascii="Times New Roman" w:hAnsi="Times New Roman"/>
          <w:sz w:val="22"/>
        </w:rPr>
      </w:pPr>
    </w:p>
    <w:p w:rsidR="005F3BC9" w:rsidRPr="005F3BC9" w:rsidRDefault="005F3BC9" w:rsidP="005F3BC9">
      <w:pPr>
        <w:rPr>
          <w:rFonts w:ascii="Times New Roman" w:hAnsi="Times New Roman"/>
          <w:sz w:val="22"/>
          <w:szCs w:val="22"/>
        </w:rPr>
      </w:pPr>
      <w:r w:rsidRPr="005F3BC9">
        <w:rPr>
          <w:rFonts w:ascii="Times New Roman" w:hAnsi="Times New Roman"/>
          <w:sz w:val="22"/>
          <w:szCs w:val="22"/>
        </w:rPr>
        <w:t>____________________________________</w:t>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Pr>
          <w:rFonts w:ascii="Times New Roman" w:hAnsi="Times New Roman"/>
          <w:sz w:val="22"/>
          <w:szCs w:val="22"/>
        </w:rPr>
        <w:tab/>
      </w:r>
      <w:r w:rsidRPr="005F3BC9">
        <w:rPr>
          <w:rFonts w:ascii="Times New Roman" w:hAnsi="Times New Roman"/>
          <w:sz w:val="22"/>
          <w:szCs w:val="22"/>
        </w:rPr>
        <w:t>_______________</w:t>
      </w:r>
    </w:p>
    <w:p w:rsidR="005F3BC9" w:rsidRPr="005F3BC9" w:rsidRDefault="005F3BC9" w:rsidP="005F3BC9">
      <w:pPr>
        <w:rPr>
          <w:rFonts w:ascii="Times New Roman" w:hAnsi="Times New Roman"/>
          <w:sz w:val="22"/>
          <w:szCs w:val="22"/>
        </w:rPr>
      </w:pPr>
      <w:r w:rsidRPr="005F3BC9">
        <w:rPr>
          <w:rFonts w:ascii="Times New Roman" w:hAnsi="Times New Roman"/>
          <w:sz w:val="22"/>
          <w:szCs w:val="22"/>
        </w:rPr>
        <w:t>Client</w:t>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t>Date</w:t>
      </w:r>
    </w:p>
    <w:p w:rsidR="005F3BC9" w:rsidRPr="005F3BC9" w:rsidRDefault="005F3BC9" w:rsidP="005F3BC9">
      <w:pPr>
        <w:rPr>
          <w:rFonts w:ascii="Times New Roman" w:hAnsi="Times New Roman"/>
          <w:sz w:val="22"/>
          <w:szCs w:val="22"/>
        </w:rPr>
      </w:pPr>
    </w:p>
    <w:p w:rsidR="005F3BC9" w:rsidRPr="005F3BC9" w:rsidRDefault="005F3BC9" w:rsidP="005F3BC9">
      <w:pPr>
        <w:rPr>
          <w:rFonts w:ascii="Times New Roman" w:hAnsi="Times New Roman"/>
          <w:sz w:val="22"/>
          <w:szCs w:val="22"/>
        </w:rPr>
      </w:pPr>
    </w:p>
    <w:p w:rsidR="005F3BC9" w:rsidRPr="005F3BC9" w:rsidRDefault="005F3BC9" w:rsidP="005F3BC9">
      <w:pPr>
        <w:rPr>
          <w:rFonts w:ascii="Times New Roman" w:hAnsi="Times New Roman"/>
          <w:sz w:val="22"/>
          <w:szCs w:val="22"/>
        </w:rPr>
      </w:pPr>
      <w:r w:rsidRPr="005F3BC9">
        <w:rPr>
          <w:rFonts w:ascii="Times New Roman" w:hAnsi="Times New Roman"/>
          <w:sz w:val="22"/>
          <w:szCs w:val="22"/>
        </w:rPr>
        <w:t>____________________________________</w:t>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Pr>
          <w:rFonts w:ascii="Times New Roman" w:hAnsi="Times New Roman"/>
          <w:sz w:val="22"/>
          <w:szCs w:val="22"/>
        </w:rPr>
        <w:tab/>
      </w:r>
      <w:r w:rsidRPr="005F3BC9">
        <w:rPr>
          <w:rFonts w:ascii="Times New Roman" w:hAnsi="Times New Roman"/>
          <w:sz w:val="22"/>
          <w:szCs w:val="22"/>
        </w:rPr>
        <w:t>_______________</w:t>
      </w:r>
    </w:p>
    <w:p w:rsidR="005F3BC9" w:rsidRPr="005F3BC9" w:rsidRDefault="005F3BC9" w:rsidP="005F3BC9">
      <w:pPr>
        <w:rPr>
          <w:rFonts w:ascii="Times New Roman" w:hAnsi="Times New Roman"/>
          <w:sz w:val="22"/>
          <w:szCs w:val="22"/>
        </w:rPr>
      </w:pPr>
      <w:r w:rsidRPr="005F3BC9">
        <w:rPr>
          <w:rFonts w:ascii="Times New Roman" w:hAnsi="Times New Roman"/>
          <w:sz w:val="22"/>
          <w:szCs w:val="22"/>
        </w:rPr>
        <w:t>Parent/Legal Guardian, if applicable</w:t>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r>
      <w:r w:rsidRPr="005F3BC9">
        <w:rPr>
          <w:rFonts w:ascii="Times New Roman" w:hAnsi="Times New Roman"/>
          <w:sz w:val="22"/>
          <w:szCs w:val="22"/>
        </w:rPr>
        <w:tab/>
        <w:t>Date</w:t>
      </w:r>
    </w:p>
    <w:p w:rsidR="005F3BC9" w:rsidRPr="001C2759" w:rsidRDefault="005F3BC9" w:rsidP="005F3BC9">
      <w:pPr>
        <w:contextualSpacing/>
        <w:jc w:val="both"/>
        <w:rPr>
          <w:rFonts w:ascii="Times New Roman" w:hAnsi="Times New Roman"/>
          <w:sz w:val="22"/>
        </w:rPr>
      </w:pPr>
      <w:r w:rsidRPr="001C2759">
        <w:rPr>
          <w:rFonts w:ascii="Times New Roman" w:hAnsi="Times New Roman"/>
          <w:sz w:val="22"/>
        </w:rPr>
        <w:t xml:space="preserve"> </w:t>
      </w:r>
    </w:p>
    <w:p w:rsidR="005F3BC9" w:rsidRPr="001A63FC" w:rsidRDefault="005F3BC9">
      <w:pPr>
        <w:rPr>
          <w:b/>
        </w:rPr>
      </w:pPr>
    </w:p>
    <w:sectPr w:rsidR="005F3BC9" w:rsidRPr="001A63FC" w:rsidSect="005777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FC"/>
    <w:rsid w:val="001A63FC"/>
    <w:rsid w:val="005777E9"/>
    <w:rsid w:val="005F3BC9"/>
    <w:rsid w:val="00A0379F"/>
    <w:rsid w:val="00F4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FC"/>
    <w:rPr>
      <w:rFonts w:ascii="Georgia" w:eastAsia="Calibri"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FC"/>
    <w:rPr>
      <w:rFonts w:ascii="Georgia" w:eastAsia="Calibri"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Macintosh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Lydiana Garcia</dc:creator>
  <cp:keywords/>
  <dc:description/>
  <cp:lastModifiedBy>shana bacal lutsky</cp:lastModifiedBy>
  <cp:revision>2</cp:revision>
  <dcterms:created xsi:type="dcterms:W3CDTF">2016-08-11T20:32:00Z</dcterms:created>
  <dcterms:modified xsi:type="dcterms:W3CDTF">2016-08-11T20:32:00Z</dcterms:modified>
</cp:coreProperties>
</file>